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81" w:rsidRPr="00DD4681" w:rsidRDefault="00DD4681">
      <w:pPr>
        <w:rPr>
          <w:rFonts w:ascii="Times New Roman" w:hAnsi="Times New Roman" w:cs="Times New Roman"/>
          <w:b/>
          <w:sz w:val="24"/>
          <w:szCs w:val="24"/>
        </w:rPr>
      </w:pPr>
    </w:p>
    <w:p w:rsidR="00DD4681" w:rsidRPr="00DD4681" w:rsidRDefault="00DD4681">
      <w:pPr>
        <w:rPr>
          <w:rFonts w:ascii="Times New Roman" w:hAnsi="Times New Roman" w:cs="Times New Roman"/>
          <w:b/>
          <w:sz w:val="24"/>
          <w:szCs w:val="24"/>
        </w:rPr>
      </w:pPr>
      <w:r w:rsidRPr="00DD4681">
        <w:rPr>
          <w:rFonts w:ascii="Times New Roman" w:hAnsi="Times New Roman" w:cs="Times New Roman"/>
          <w:b/>
          <w:sz w:val="24"/>
          <w:szCs w:val="24"/>
        </w:rPr>
        <w:t xml:space="preserve">Teachers use ICT enabled tools for effective teaching-learning process. </w:t>
      </w:r>
    </w:p>
    <w:p w:rsidR="00DD4681" w:rsidRPr="00D95ECB" w:rsidRDefault="00DD4681" w:rsidP="00C63E85">
      <w:pPr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Our teachers are using following tools of information and communication technology for teaching in class-room and also for co/extra-curricular activities which create not only attraction and anxiety amongst students to search and learn something new but also generates  and develops level of concentration, grasping and preserving:-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1. Power Point Presentation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2. L.C.D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3. Use of Mobile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4. Websites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5. Internet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6. Laptop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7. Desktop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8. Cassettes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9. T.V. / Radio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10. Digital Camera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11. Photocopy scanner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12. Pen - DRIVE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ECB">
        <w:rPr>
          <w:rFonts w:ascii="Times New Roman" w:hAnsi="Times New Roman" w:cs="Times New Roman"/>
          <w:sz w:val="24"/>
          <w:szCs w:val="24"/>
        </w:rPr>
        <w:t>13 .</w:t>
      </w:r>
      <w:proofErr w:type="gramEnd"/>
      <w:r w:rsidRPr="00D95ECB">
        <w:rPr>
          <w:rFonts w:ascii="Times New Roman" w:hAnsi="Times New Roman" w:cs="Times New Roman"/>
          <w:sz w:val="24"/>
          <w:szCs w:val="24"/>
        </w:rPr>
        <w:t xml:space="preserve"> Braille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14. SOUL System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15. N-list under INFLIBNET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16. Sound System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17. Over Head Projectors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18. Laser highlighter / Pointers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565CF2">
        <w:rPr>
          <w:rFonts w:ascii="Times New Roman" w:hAnsi="Times New Roman" w:cs="Times New Roman"/>
          <w:sz w:val="24"/>
          <w:szCs w:val="24"/>
        </w:rPr>
        <w:t>RailTel</w:t>
      </w:r>
      <w:proofErr w:type="spellEnd"/>
      <w:r w:rsidRPr="00D95ECB">
        <w:rPr>
          <w:rFonts w:ascii="Times New Roman" w:hAnsi="Times New Roman" w:cs="Times New Roman"/>
          <w:sz w:val="24"/>
          <w:szCs w:val="24"/>
        </w:rPr>
        <w:t xml:space="preserve"> tower</w:t>
      </w:r>
    </w:p>
    <w:p w:rsidR="00DD4681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lastRenderedPageBreak/>
        <w:t xml:space="preserve">20. White </w:t>
      </w:r>
      <w:r w:rsidR="00565CF2">
        <w:rPr>
          <w:rFonts w:ascii="Times New Roman" w:hAnsi="Times New Roman" w:cs="Times New Roman"/>
          <w:sz w:val="24"/>
          <w:szCs w:val="24"/>
        </w:rPr>
        <w:t>B</w:t>
      </w:r>
      <w:r w:rsidRPr="00D95ECB">
        <w:rPr>
          <w:rFonts w:ascii="Times New Roman" w:hAnsi="Times New Roman" w:cs="Times New Roman"/>
          <w:sz w:val="24"/>
          <w:szCs w:val="24"/>
        </w:rPr>
        <w:t xml:space="preserve">oard - </w:t>
      </w:r>
      <w:r w:rsidR="00DB2A62">
        <w:rPr>
          <w:rFonts w:ascii="Times New Roman" w:hAnsi="Times New Roman" w:cs="Times New Roman"/>
          <w:sz w:val="24"/>
          <w:szCs w:val="24"/>
        </w:rPr>
        <w:t>G</w:t>
      </w:r>
      <w:r w:rsidRPr="00D95ECB">
        <w:rPr>
          <w:rFonts w:ascii="Times New Roman" w:hAnsi="Times New Roman" w:cs="Times New Roman"/>
          <w:sz w:val="24"/>
          <w:szCs w:val="24"/>
        </w:rPr>
        <w:t xml:space="preserve">reen Board 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21. Wi-Fi Campus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22. Inter-com</w:t>
      </w:r>
    </w:p>
    <w:p w:rsidR="00DD4681" w:rsidRPr="00D95ECB" w:rsidRDefault="00DD4681" w:rsidP="00DD4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>23. CCTV</w:t>
      </w:r>
    </w:p>
    <w:p w:rsidR="007639AF" w:rsidRPr="00DD4681" w:rsidRDefault="00DD4681">
      <w:pPr>
        <w:rPr>
          <w:rFonts w:ascii="Times New Roman" w:hAnsi="Times New Roman" w:cs="Times New Roman"/>
          <w:sz w:val="24"/>
          <w:szCs w:val="24"/>
        </w:rPr>
      </w:pPr>
      <w:r w:rsidRPr="00D95ECB">
        <w:rPr>
          <w:rFonts w:ascii="Times New Roman" w:hAnsi="Times New Roman" w:cs="Times New Roman"/>
          <w:sz w:val="24"/>
          <w:szCs w:val="24"/>
        </w:rPr>
        <w:t xml:space="preserve">Though use of ICT tools brings affectivity and attraction not only for teachers but equally for learners </w:t>
      </w:r>
      <w:r>
        <w:rPr>
          <w:rFonts w:ascii="Times New Roman" w:hAnsi="Times New Roman" w:cs="Times New Roman"/>
          <w:sz w:val="24"/>
          <w:szCs w:val="24"/>
        </w:rPr>
        <w:t xml:space="preserve">and this use enhances learning experiences </w:t>
      </w:r>
      <w:r w:rsidRPr="00D95ECB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639AF" w:rsidRPr="00DD4681" w:rsidSect="0076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681"/>
    <w:rsid w:val="00035BEC"/>
    <w:rsid w:val="00074DBE"/>
    <w:rsid w:val="001F3EB1"/>
    <w:rsid w:val="00565CF2"/>
    <w:rsid w:val="006E0EA3"/>
    <w:rsid w:val="007639AF"/>
    <w:rsid w:val="00AD3AFD"/>
    <w:rsid w:val="00AE7C7A"/>
    <w:rsid w:val="00C63E85"/>
    <w:rsid w:val="00DB2A62"/>
    <w:rsid w:val="00DD4681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ssdc2</cp:lastModifiedBy>
  <cp:revision>6</cp:revision>
  <dcterms:created xsi:type="dcterms:W3CDTF">2023-02-20T05:44:00Z</dcterms:created>
  <dcterms:modified xsi:type="dcterms:W3CDTF">2023-05-23T08:44:00Z</dcterms:modified>
</cp:coreProperties>
</file>